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AC5F1E" w:rsidRDefault="00452379" w:rsidP="000C569A">
      <w:pPr>
        <w:tabs>
          <w:tab w:val="left" w:pos="6096"/>
        </w:tabs>
        <w:spacing w:line="276" w:lineRule="auto"/>
        <w:rPr>
          <w:lang w:val="de-DE"/>
        </w:rPr>
      </w:pPr>
    </w:p>
    <w:p w14:paraId="7AE48326" w14:textId="77777777" w:rsidR="00BB5646" w:rsidRPr="00AC5F1E" w:rsidRDefault="00BB5646" w:rsidP="000C569A">
      <w:pPr>
        <w:spacing w:line="276" w:lineRule="auto"/>
        <w:rPr>
          <w:lang w:val="de-DE"/>
        </w:rPr>
      </w:pPr>
    </w:p>
    <w:p w14:paraId="2B8843EA" w14:textId="77777777" w:rsidR="00BB5646" w:rsidRPr="00AC5F1E" w:rsidRDefault="00BB5646" w:rsidP="000C569A">
      <w:pPr>
        <w:spacing w:line="276" w:lineRule="auto"/>
        <w:rPr>
          <w:lang w:val="de-DE"/>
        </w:rPr>
      </w:pPr>
    </w:p>
    <w:p w14:paraId="25A22C45" w14:textId="26E84E0B" w:rsidR="00BB5646" w:rsidRPr="00AC5F1E" w:rsidRDefault="001D7903" w:rsidP="005609EB">
      <w:pPr>
        <w:ind w:left="2438"/>
        <w:rPr>
          <w:rFonts w:ascii="Franklin Gothic Medium Cond" w:hAnsi="Franklin Gothic Medium Cond"/>
          <w:b/>
          <w:bCs/>
          <w:color w:val="E32329" w:themeColor="background2"/>
          <w:sz w:val="72"/>
          <w:szCs w:val="72"/>
          <w:lang w:val="de-DE"/>
        </w:rPr>
      </w:pPr>
      <w:r w:rsidRPr="00AC5F1E">
        <w:rPr>
          <w:rFonts w:ascii="Franklin Gothic Medium Cond" w:hAnsi="Franklin Gothic Medium Cond"/>
          <w:b/>
          <w:bCs/>
          <w:color w:val="E32329" w:themeColor="background2"/>
          <w:sz w:val="72"/>
          <w:szCs w:val="72"/>
          <w:lang w:val="de-DE"/>
        </w:rPr>
        <w:t>PRESSE-</w:t>
      </w:r>
    </w:p>
    <w:p w14:paraId="598918C0" w14:textId="123BFB28" w:rsidR="00BB5646" w:rsidRPr="00AC5F1E" w:rsidRDefault="001D7903" w:rsidP="005609EB">
      <w:pPr>
        <w:ind w:left="2438"/>
        <w:rPr>
          <w:rFonts w:ascii="Franklin Gothic Medium Cond" w:hAnsi="Franklin Gothic Medium Cond"/>
          <w:b/>
          <w:bCs/>
          <w:color w:val="E32329" w:themeColor="background2"/>
          <w:sz w:val="72"/>
          <w:szCs w:val="72"/>
          <w:lang w:val="de-DE"/>
        </w:rPr>
      </w:pPr>
      <w:r w:rsidRPr="00AC5F1E">
        <w:rPr>
          <w:rFonts w:ascii="Franklin Gothic Medium Cond" w:hAnsi="Franklin Gothic Medium Cond"/>
          <w:b/>
          <w:bCs/>
          <w:color w:val="E32329" w:themeColor="background2"/>
          <w:sz w:val="72"/>
          <w:szCs w:val="72"/>
          <w:lang w:val="de-DE"/>
        </w:rPr>
        <w:t>MITTEILUNG</w:t>
      </w:r>
    </w:p>
    <w:p w14:paraId="7B8754BD" w14:textId="594796FD" w:rsidR="00232A2F" w:rsidRPr="00AC5F1E" w:rsidRDefault="00F00629" w:rsidP="000C569A">
      <w:pPr>
        <w:spacing w:line="276" w:lineRule="auto"/>
        <w:ind w:left="2438"/>
        <w:rPr>
          <w:rFonts w:ascii="Franklin Gothic Medium Cond" w:hAnsi="Franklin Gothic Medium Cond"/>
          <w:color w:val="E32329" w:themeColor="background2"/>
          <w:sz w:val="20"/>
          <w:szCs w:val="20"/>
          <w:lang w:val="de-DE"/>
        </w:rPr>
      </w:pPr>
      <w:r w:rsidRPr="00AC5F1E">
        <w:rPr>
          <w:rFonts w:ascii="Franklin Gothic Medium Cond" w:hAnsi="Franklin Gothic Medium Cond"/>
          <w:color w:val="E32329" w:themeColor="background2"/>
          <w:sz w:val="20"/>
          <w:szCs w:val="20"/>
          <w:lang w:val="de-DE"/>
        </w:rPr>
        <w:t>JU</w:t>
      </w:r>
      <w:r w:rsidR="00E9204A" w:rsidRPr="00AC5F1E">
        <w:rPr>
          <w:rFonts w:ascii="Franklin Gothic Medium Cond" w:hAnsi="Franklin Gothic Medium Cond"/>
          <w:color w:val="E32329" w:themeColor="background2"/>
          <w:sz w:val="20"/>
          <w:szCs w:val="20"/>
          <w:lang w:val="de-DE"/>
        </w:rPr>
        <w:t>L</w:t>
      </w:r>
      <w:r w:rsidR="001D7903" w:rsidRPr="00AC5F1E">
        <w:rPr>
          <w:rFonts w:ascii="Franklin Gothic Medium Cond" w:hAnsi="Franklin Gothic Medium Cond"/>
          <w:color w:val="E32329" w:themeColor="background2"/>
          <w:sz w:val="20"/>
          <w:szCs w:val="20"/>
          <w:lang w:val="de-DE"/>
        </w:rPr>
        <w:t>I</w:t>
      </w:r>
      <w:r w:rsidR="00C15F2D" w:rsidRPr="00AC5F1E">
        <w:rPr>
          <w:rFonts w:ascii="Franklin Gothic Medium Cond" w:hAnsi="Franklin Gothic Medium Cond"/>
          <w:color w:val="E32329" w:themeColor="background2"/>
          <w:sz w:val="20"/>
          <w:szCs w:val="20"/>
          <w:lang w:val="de-DE"/>
        </w:rPr>
        <w:t xml:space="preserve"> 20</w:t>
      </w:r>
      <w:r w:rsidR="006858A5" w:rsidRPr="00AC5F1E">
        <w:rPr>
          <w:rFonts w:ascii="Franklin Gothic Medium Cond" w:hAnsi="Franklin Gothic Medium Cond"/>
          <w:color w:val="E32329" w:themeColor="background2"/>
          <w:sz w:val="20"/>
          <w:szCs w:val="20"/>
          <w:lang w:val="de-DE"/>
        </w:rPr>
        <w:t>2</w:t>
      </w:r>
      <w:r w:rsidR="002B1E49" w:rsidRPr="00AC5F1E">
        <w:rPr>
          <w:rFonts w:ascii="Franklin Gothic Medium Cond" w:hAnsi="Franklin Gothic Medium Cond"/>
          <w:color w:val="E32329" w:themeColor="background2"/>
          <w:sz w:val="20"/>
          <w:szCs w:val="20"/>
          <w:lang w:val="de-DE"/>
        </w:rPr>
        <w:t>1</w:t>
      </w:r>
    </w:p>
    <w:p w14:paraId="11CAD272" w14:textId="77777777" w:rsidR="00BB5646" w:rsidRPr="00AC5F1E" w:rsidRDefault="00BB5646" w:rsidP="000C569A">
      <w:pPr>
        <w:spacing w:line="276" w:lineRule="auto"/>
        <w:ind w:left="2438"/>
        <w:rPr>
          <w:rFonts w:ascii="DINCond-Bold" w:hAnsi="DINCond-Bold"/>
          <w:sz w:val="19"/>
          <w:szCs w:val="19"/>
          <w:lang w:val="de-DE"/>
        </w:rPr>
      </w:pPr>
    </w:p>
    <w:p w14:paraId="2CF81597" w14:textId="77777777" w:rsidR="00BB5646" w:rsidRPr="00AC5F1E" w:rsidRDefault="00BB5646" w:rsidP="000C569A">
      <w:pPr>
        <w:spacing w:line="276" w:lineRule="auto"/>
        <w:ind w:left="2438"/>
        <w:rPr>
          <w:rFonts w:ascii="DINCond-Bold" w:hAnsi="DINCond-Bold"/>
          <w:sz w:val="19"/>
          <w:szCs w:val="19"/>
          <w:lang w:val="de-DE"/>
        </w:rPr>
      </w:pPr>
    </w:p>
    <w:p w14:paraId="589099F4" w14:textId="77777777" w:rsidR="00CF3BBC" w:rsidRPr="00AC5F1E" w:rsidRDefault="00CF3BBC" w:rsidP="000C569A">
      <w:pPr>
        <w:spacing w:line="276" w:lineRule="auto"/>
        <w:ind w:left="2438"/>
        <w:rPr>
          <w:rFonts w:ascii="DINCond-Bold" w:hAnsi="DINCond-Bold"/>
          <w:sz w:val="19"/>
          <w:szCs w:val="19"/>
          <w:lang w:val="de-DE"/>
        </w:rPr>
      </w:pPr>
    </w:p>
    <w:p w14:paraId="163E4AB8" w14:textId="77777777" w:rsidR="00BB5646" w:rsidRPr="00AC5F1E" w:rsidRDefault="00BB5646" w:rsidP="000C569A">
      <w:pPr>
        <w:spacing w:line="276" w:lineRule="auto"/>
        <w:ind w:left="2438"/>
        <w:rPr>
          <w:rFonts w:ascii="DINCond-Bold" w:hAnsi="DINCond-Bold"/>
          <w:sz w:val="19"/>
          <w:szCs w:val="19"/>
          <w:lang w:val="de-DE"/>
        </w:rPr>
      </w:pPr>
    </w:p>
    <w:p w14:paraId="2B767435" w14:textId="77777777" w:rsidR="00672C4E" w:rsidRPr="00AC5F1E" w:rsidRDefault="00672C4E" w:rsidP="0083237C">
      <w:pPr>
        <w:spacing w:after="240" w:line="276" w:lineRule="auto"/>
        <w:ind w:left="2410"/>
        <w:rPr>
          <w:rFonts w:ascii="Franklin Gothic Medium Cond" w:hAnsi="Franklin Gothic Medium Cond"/>
          <w:b/>
          <w:caps/>
          <w:sz w:val="22"/>
          <w:szCs w:val="8"/>
          <w:lang w:val="de-DE"/>
        </w:rPr>
      </w:pPr>
    </w:p>
    <w:p w14:paraId="3B757EBD" w14:textId="420C93BE" w:rsidR="000C569A" w:rsidRPr="00AC5F1E" w:rsidRDefault="00F00629" w:rsidP="0083237C">
      <w:pPr>
        <w:spacing w:after="240" w:line="276" w:lineRule="auto"/>
        <w:ind w:left="2410"/>
        <w:rPr>
          <w:rFonts w:ascii="Franklin Gothic Medium Cond" w:hAnsi="Franklin Gothic Medium Cond"/>
          <w:b/>
          <w:caps/>
          <w:sz w:val="52"/>
          <w:lang w:val="de-DE"/>
        </w:rPr>
      </w:pPr>
      <w:r w:rsidRPr="00AC5F1E">
        <w:rPr>
          <w:rFonts w:ascii="Franklin Gothic Medium Cond" w:hAnsi="Franklin Gothic Medium Cond"/>
          <w:b/>
          <w:caps/>
          <w:sz w:val="52"/>
          <w:lang w:val="de-DE"/>
        </w:rPr>
        <w:t xml:space="preserve">RENAULT TRUCKS </w:t>
      </w:r>
      <w:r w:rsidR="00EC0DE1" w:rsidRPr="00AC5F1E">
        <w:rPr>
          <w:rFonts w:ascii="Franklin Gothic Medium Cond" w:hAnsi="Franklin Gothic Medium Cond"/>
          <w:b/>
          <w:caps/>
          <w:sz w:val="52"/>
          <w:lang w:val="de-DE"/>
        </w:rPr>
        <w:t>STELLT SEINEN NEUEN STADT-LKW VOR</w:t>
      </w:r>
      <w:r w:rsidR="005E2493" w:rsidRPr="00AC5F1E">
        <w:rPr>
          <w:rFonts w:ascii="Franklin Gothic Medium Cond" w:hAnsi="Franklin Gothic Medium Cond"/>
          <w:b/>
          <w:caps/>
          <w:sz w:val="52"/>
          <w:lang w:val="de-DE"/>
        </w:rPr>
        <w:t xml:space="preserve">: </w:t>
      </w:r>
      <w:r w:rsidR="00EC0DE1" w:rsidRPr="00AC5F1E">
        <w:rPr>
          <w:rFonts w:ascii="Franklin Gothic Medium Cond" w:hAnsi="Franklin Gothic Medium Cond"/>
          <w:b/>
          <w:caps/>
          <w:sz w:val="52"/>
          <w:lang w:val="de-DE"/>
        </w:rPr>
        <w:t xml:space="preserve">DER VOLLELEKTRISCHE </w:t>
      </w:r>
      <w:r w:rsidR="005E2493" w:rsidRPr="00AC5F1E">
        <w:rPr>
          <w:rFonts w:ascii="Franklin Gothic Medium Cond" w:hAnsi="Franklin Gothic Medium Cond"/>
          <w:b/>
          <w:caps/>
          <w:sz w:val="52"/>
          <w:lang w:val="de-DE"/>
        </w:rPr>
        <w:t xml:space="preserve">d wide z.E. </w:t>
      </w:r>
      <w:r w:rsidR="00F871DF" w:rsidRPr="00AC5F1E">
        <w:rPr>
          <w:rFonts w:ascii="Franklin Gothic Medium Cond" w:hAnsi="Franklin Gothic Medium Cond"/>
          <w:b/>
          <w:caps/>
          <w:sz w:val="52"/>
          <w:lang w:val="de-DE"/>
        </w:rPr>
        <w:t>LEC</w:t>
      </w:r>
      <w:r w:rsidR="005E2493" w:rsidRPr="00AC5F1E">
        <w:rPr>
          <w:rFonts w:ascii="Franklin Gothic Medium Cond" w:hAnsi="Franklin Gothic Medium Cond"/>
          <w:b/>
          <w:caps/>
          <w:sz w:val="52"/>
          <w:lang w:val="de-DE"/>
        </w:rPr>
        <w:t xml:space="preserve"> </w:t>
      </w:r>
      <w:r w:rsidR="00EC0DE1" w:rsidRPr="00AC5F1E">
        <w:rPr>
          <w:rFonts w:ascii="Franklin Gothic Medium Cond" w:hAnsi="Franklin Gothic Medium Cond"/>
          <w:b/>
          <w:caps/>
          <w:sz w:val="52"/>
          <w:lang w:val="de-DE"/>
        </w:rPr>
        <w:t xml:space="preserve">MIT </w:t>
      </w:r>
      <w:r w:rsidR="00177D46">
        <w:rPr>
          <w:rFonts w:ascii="Franklin Gothic Medium Cond" w:hAnsi="Franklin Gothic Medium Cond"/>
          <w:b/>
          <w:caps/>
          <w:sz w:val="52"/>
          <w:lang w:val="de-DE"/>
        </w:rPr>
        <w:t xml:space="preserve">niedrigem </w:t>
      </w:r>
      <w:r w:rsidR="00AF15CC">
        <w:rPr>
          <w:rFonts w:ascii="Franklin Gothic Medium Cond" w:hAnsi="Franklin Gothic Medium Cond"/>
          <w:b/>
          <w:caps/>
          <w:sz w:val="52"/>
          <w:lang w:val="de-DE"/>
        </w:rPr>
        <w:t>führerhaus</w:t>
      </w:r>
    </w:p>
    <w:p w14:paraId="2CEFAA7B" w14:textId="77777777" w:rsidR="005E2493" w:rsidRPr="00AC5F1E" w:rsidRDefault="005E2493" w:rsidP="00CA1D1D">
      <w:pPr>
        <w:pStyle w:val="TEXTECOURANT"/>
        <w:spacing w:line="276" w:lineRule="auto"/>
        <w:rPr>
          <w:b/>
          <w:color w:val="auto"/>
          <w:sz w:val="24"/>
          <w:szCs w:val="24"/>
          <w:lang w:val="de-DE"/>
        </w:rPr>
      </w:pPr>
    </w:p>
    <w:p w14:paraId="238A9F6E" w14:textId="232CDB53" w:rsidR="00FB6FE3" w:rsidRPr="00AC5F1E" w:rsidRDefault="000C441C" w:rsidP="00CA1D1D">
      <w:pPr>
        <w:pStyle w:val="TEXTECOURANT"/>
        <w:spacing w:line="276" w:lineRule="auto"/>
        <w:rPr>
          <w:b/>
          <w:color w:val="auto"/>
          <w:sz w:val="24"/>
          <w:szCs w:val="24"/>
          <w:lang w:val="de-DE"/>
        </w:rPr>
      </w:pPr>
      <w:r w:rsidRPr="00AC5F1E">
        <w:rPr>
          <w:b/>
          <w:color w:val="auto"/>
          <w:sz w:val="24"/>
          <w:szCs w:val="24"/>
          <w:lang w:val="de-DE"/>
        </w:rPr>
        <w:t xml:space="preserve">Renault Trucks </w:t>
      </w:r>
      <w:r w:rsidR="000E413F" w:rsidRPr="00AC5F1E">
        <w:rPr>
          <w:b/>
          <w:color w:val="auto"/>
          <w:sz w:val="24"/>
          <w:szCs w:val="24"/>
          <w:lang w:val="de-DE"/>
        </w:rPr>
        <w:t>baut sein Sortiment an elektrischen LKWs weiter aus und startet mit der Vermarktung des</w:t>
      </w:r>
      <w:r w:rsidRPr="00AC5F1E">
        <w:rPr>
          <w:b/>
          <w:color w:val="auto"/>
          <w:sz w:val="24"/>
          <w:szCs w:val="24"/>
          <w:lang w:val="de-DE"/>
        </w:rPr>
        <w:t xml:space="preserve"> D</w:t>
      </w:r>
      <w:r w:rsidR="00C52ECE" w:rsidRPr="00AC5F1E">
        <w:rPr>
          <w:b/>
          <w:color w:val="auto"/>
          <w:sz w:val="24"/>
          <w:szCs w:val="24"/>
          <w:lang w:val="de-DE"/>
        </w:rPr>
        <w:t> </w:t>
      </w:r>
      <w:r w:rsidRPr="00AC5F1E">
        <w:rPr>
          <w:b/>
          <w:color w:val="auto"/>
          <w:sz w:val="24"/>
          <w:szCs w:val="24"/>
          <w:lang w:val="de-DE"/>
        </w:rPr>
        <w:t xml:space="preserve">Wide Z.E. </w:t>
      </w:r>
      <w:r w:rsidRPr="00AC5F1E">
        <w:rPr>
          <w:b/>
          <w:i/>
          <w:iCs/>
          <w:color w:val="auto"/>
          <w:sz w:val="24"/>
          <w:szCs w:val="24"/>
          <w:lang w:val="de-DE"/>
        </w:rPr>
        <w:t>Low Entry Cab</w:t>
      </w:r>
      <w:r w:rsidR="000E413F" w:rsidRPr="00AC5F1E">
        <w:rPr>
          <w:b/>
          <w:i/>
          <w:iCs/>
          <w:color w:val="auto"/>
          <w:sz w:val="24"/>
          <w:szCs w:val="24"/>
          <w:lang w:val="de-DE"/>
        </w:rPr>
        <w:t xml:space="preserve"> </w:t>
      </w:r>
      <w:r w:rsidR="000E413F" w:rsidRPr="00AC5F1E">
        <w:rPr>
          <w:b/>
          <w:iCs/>
          <w:color w:val="auto"/>
          <w:sz w:val="24"/>
          <w:szCs w:val="24"/>
          <w:lang w:val="de-DE"/>
        </w:rPr>
        <w:t>in Europa</w:t>
      </w:r>
      <w:r w:rsidRPr="00AC5F1E">
        <w:rPr>
          <w:b/>
          <w:color w:val="auto"/>
          <w:sz w:val="24"/>
          <w:szCs w:val="24"/>
          <w:lang w:val="de-DE"/>
        </w:rPr>
        <w:t xml:space="preserve">. </w:t>
      </w:r>
      <w:r w:rsidR="000E413F" w:rsidRPr="00AC5F1E">
        <w:rPr>
          <w:b/>
          <w:color w:val="auto"/>
          <w:sz w:val="24"/>
          <w:szCs w:val="24"/>
          <w:lang w:val="de-DE"/>
        </w:rPr>
        <w:t>Ein vollelektrisches Fahrzeug mit neue</w:t>
      </w:r>
      <w:r w:rsidR="00AF15CC">
        <w:rPr>
          <w:b/>
          <w:color w:val="auto"/>
          <w:sz w:val="24"/>
          <w:szCs w:val="24"/>
          <w:lang w:val="de-DE"/>
        </w:rPr>
        <w:t>m</w:t>
      </w:r>
      <w:r w:rsidR="000E413F" w:rsidRPr="00AC5F1E">
        <w:rPr>
          <w:b/>
          <w:color w:val="auto"/>
          <w:sz w:val="24"/>
          <w:szCs w:val="24"/>
          <w:lang w:val="de-DE"/>
        </w:rPr>
        <w:t>, abgesenkte</w:t>
      </w:r>
      <w:r w:rsidR="00AF15CC">
        <w:rPr>
          <w:b/>
          <w:color w:val="auto"/>
          <w:sz w:val="24"/>
          <w:szCs w:val="24"/>
          <w:lang w:val="de-DE"/>
        </w:rPr>
        <w:t>m Führerhaus</w:t>
      </w:r>
      <w:r w:rsidR="000E413F" w:rsidRPr="00AC5F1E">
        <w:rPr>
          <w:b/>
          <w:color w:val="auto"/>
          <w:sz w:val="24"/>
          <w:szCs w:val="24"/>
          <w:lang w:val="de-DE"/>
        </w:rPr>
        <w:t>, d</w:t>
      </w:r>
      <w:r w:rsidR="00AF15CC">
        <w:rPr>
          <w:b/>
          <w:color w:val="auto"/>
          <w:sz w:val="24"/>
          <w:szCs w:val="24"/>
          <w:lang w:val="de-DE"/>
        </w:rPr>
        <w:t>as</w:t>
      </w:r>
      <w:r w:rsidR="000E413F" w:rsidRPr="00AC5F1E">
        <w:rPr>
          <w:b/>
          <w:color w:val="auto"/>
          <w:sz w:val="24"/>
          <w:szCs w:val="24"/>
          <w:lang w:val="de-DE"/>
        </w:rPr>
        <w:t xml:space="preserve"> speziell dafür konzipiert wurde, </w:t>
      </w:r>
      <w:r w:rsidR="00AF15CC">
        <w:rPr>
          <w:b/>
          <w:color w:val="auto"/>
          <w:sz w:val="24"/>
          <w:szCs w:val="24"/>
          <w:lang w:val="de-DE"/>
        </w:rPr>
        <w:t>den Mülltransport</w:t>
      </w:r>
      <w:r w:rsidR="000E413F" w:rsidRPr="00AC5F1E">
        <w:rPr>
          <w:b/>
          <w:color w:val="auto"/>
          <w:sz w:val="24"/>
          <w:szCs w:val="24"/>
          <w:lang w:val="de-DE"/>
        </w:rPr>
        <w:t xml:space="preserve"> zu erleichtern und die Sicherheit der</w:t>
      </w:r>
      <w:r w:rsidR="00F871DF" w:rsidRPr="00AC5F1E">
        <w:rPr>
          <w:b/>
          <w:color w:val="auto"/>
          <w:sz w:val="24"/>
          <w:szCs w:val="24"/>
          <w:lang w:val="de-DE"/>
        </w:rPr>
        <w:t xml:space="preserve"> </w:t>
      </w:r>
      <w:r w:rsidR="000E413F" w:rsidRPr="00AC5F1E">
        <w:rPr>
          <w:b/>
          <w:color w:val="auto"/>
          <w:sz w:val="24"/>
          <w:szCs w:val="24"/>
          <w:lang w:val="de-DE"/>
        </w:rPr>
        <w:t xml:space="preserve">Mitarbeiter und der verletzlichen </w:t>
      </w:r>
      <w:r w:rsidR="00AF15CC">
        <w:rPr>
          <w:b/>
          <w:color w:val="auto"/>
          <w:sz w:val="24"/>
          <w:szCs w:val="24"/>
          <w:lang w:val="de-DE"/>
        </w:rPr>
        <w:t>V</w:t>
      </w:r>
      <w:r w:rsidR="000E413F" w:rsidRPr="00AC5F1E">
        <w:rPr>
          <w:b/>
          <w:color w:val="auto"/>
          <w:sz w:val="24"/>
          <w:szCs w:val="24"/>
          <w:lang w:val="de-DE"/>
        </w:rPr>
        <w:t>erkehrsteilnehmer zu schützen.</w:t>
      </w:r>
    </w:p>
    <w:p w14:paraId="2DEAD652" w14:textId="0FA01B05" w:rsidR="00FB6FE3" w:rsidRPr="00AC5F1E" w:rsidRDefault="00FB6FE3" w:rsidP="00CA1D1D">
      <w:pPr>
        <w:pStyle w:val="TEXTECOURANT"/>
        <w:spacing w:line="276" w:lineRule="auto"/>
        <w:rPr>
          <w:b/>
          <w:color w:val="auto"/>
          <w:sz w:val="24"/>
          <w:szCs w:val="24"/>
          <w:lang w:val="de-DE"/>
        </w:rPr>
      </w:pPr>
    </w:p>
    <w:p w14:paraId="201B821A" w14:textId="03CCBDCD" w:rsidR="00764F3C" w:rsidRPr="00AC5F1E" w:rsidRDefault="000E413F" w:rsidP="00764F3C">
      <w:pPr>
        <w:pStyle w:val="TEXTECOURANT"/>
        <w:spacing w:line="276" w:lineRule="auto"/>
        <w:rPr>
          <w:color w:val="auto"/>
          <w:sz w:val="24"/>
          <w:szCs w:val="24"/>
          <w:lang w:val="de-DE"/>
        </w:rPr>
      </w:pPr>
      <w:r w:rsidRPr="00AC5F1E">
        <w:rPr>
          <w:color w:val="auto"/>
          <w:sz w:val="24"/>
          <w:szCs w:val="24"/>
          <w:lang w:val="de-DE"/>
        </w:rPr>
        <w:t>Mit seiner Fahrzeugreihe von</w:t>
      </w:r>
      <w:r w:rsidR="005E2493" w:rsidRPr="00AC5F1E">
        <w:rPr>
          <w:color w:val="auto"/>
          <w:sz w:val="24"/>
          <w:szCs w:val="24"/>
          <w:lang w:val="de-DE"/>
        </w:rPr>
        <w:t xml:space="preserve"> 3,5 </w:t>
      </w:r>
      <w:r w:rsidRPr="00AC5F1E">
        <w:rPr>
          <w:color w:val="auto"/>
          <w:sz w:val="24"/>
          <w:szCs w:val="24"/>
          <w:lang w:val="de-DE"/>
        </w:rPr>
        <w:t>bis</w:t>
      </w:r>
      <w:r w:rsidR="005E2493" w:rsidRPr="00AC5F1E">
        <w:rPr>
          <w:color w:val="auto"/>
          <w:sz w:val="24"/>
          <w:szCs w:val="24"/>
          <w:lang w:val="de-DE"/>
        </w:rPr>
        <w:t xml:space="preserve"> 26 </w:t>
      </w:r>
      <w:r w:rsidRPr="00AC5F1E">
        <w:rPr>
          <w:color w:val="auto"/>
          <w:sz w:val="24"/>
          <w:szCs w:val="24"/>
          <w:lang w:val="de-DE"/>
        </w:rPr>
        <w:t>Tonnen bietet</w:t>
      </w:r>
      <w:r w:rsidR="005E2493" w:rsidRPr="00AC5F1E">
        <w:rPr>
          <w:color w:val="auto"/>
          <w:sz w:val="24"/>
          <w:szCs w:val="24"/>
          <w:lang w:val="de-DE"/>
        </w:rPr>
        <w:t xml:space="preserve"> Renault Trucks</w:t>
      </w:r>
      <w:r w:rsidRPr="00AC5F1E">
        <w:rPr>
          <w:color w:val="auto"/>
          <w:sz w:val="24"/>
          <w:szCs w:val="24"/>
          <w:lang w:val="de-DE"/>
        </w:rPr>
        <w:t xml:space="preserve"> die vollständigste Baureihe elektrischer LKWS auf dem Markt an. Der Konstrukteur erweitert sogar sein Sortiment und beginnt mit der Vermarktung eines</w:t>
      </w:r>
      <w:r w:rsidR="00764F3C" w:rsidRPr="00AC5F1E">
        <w:rPr>
          <w:color w:val="auto"/>
          <w:sz w:val="24"/>
          <w:szCs w:val="24"/>
          <w:lang w:val="de-DE"/>
        </w:rPr>
        <w:t xml:space="preserve"> D Wide Z.E. LEC (</w:t>
      </w:r>
      <w:r w:rsidR="00764F3C" w:rsidRPr="00AC5F1E">
        <w:rPr>
          <w:i/>
          <w:iCs/>
          <w:color w:val="auto"/>
          <w:sz w:val="24"/>
          <w:szCs w:val="24"/>
          <w:lang w:val="de-DE"/>
        </w:rPr>
        <w:t>Low Entry Cab)</w:t>
      </w:r>
      <w:r w:rsidR="00764F3C" w:rsidRPr="00AC5F1E">
        <w:rPr>
          <w:color w:val="auto"/>
          <w:sz w:val="24"/>
          <w:szCs w:val="24"/>
          <w:lang w:val="de-DE"/>
        </w:rPr>
        <w:t xml:space="preserve">. </w:t>
      </w:r>
      <w:r w:rsidRPr="00AC5F1E">
        <w:rPr>
          <w:color w:val="auto"/>
          <w:sz w:val="24"/>
          <w:szCs w:val="24"/>
          <w:lang w:val="de-DE"/>
        </w:rPr>
        <w:t>Ein LKW mit abgesenktem Fahrerhaus</w:t>
      </w:r>
      <w:r w:rsidR="00F609AC" w:rsidRPr="00AC5F1E">
        <w:rPr>
          <w:color w:val="auto"/>
          <w:sz w:val="24"/>
          <w:szCs w:val="24"/>
          <w:lang w:val="de-DE"/>
        </w:rPr>
        <w:t>,</w:t>
      </w:r>
      <w:r w:rsidRPr="00AC5F1E">
        <w:rPr>
          <w:color w:val="auto"/>
          <w:sz w:val="24"/>
          <w:szCs w:val="24"/>
          <w:lang w:val="de-DE"/>
        </w:rPr>
        <w:t xml:space="preserve"> speziell auf die Herausforderungen für die Abholung von Haushaltsabfällen angepasst</w:t>
      </w:r>
      <w:r w:rsidR="00764F3C" w:rsidRPr="00AC5F1E">
        <w:rPr>
          <w:color w:val="auto"/>
          <w:sz w:val="24"/>
          <w:szCs w:val="24"/>
          <w:lang w:val="de-DE"/>
        </w:rPr>
        <w:t xml:space="preserve">. </w:t>
      </w:r>
      <w:r w:rsidRPr="00AC5F1E">
        <w:rPr>
          <w:color w:val="auto"/>
          <w:sz w:val="24"/>
          <w:szCs w:val="24"/>
          <w:lang w:val="de-DE"/>
        </w:rPr>
        <w:t xml:space="preserve">Er wurde dafür konzipiert, die Arbeit der Mitarbeiter </w:t>
      </w:r>
      <w:r w:rsidR="0040058E" w:rsidRPr="00AC5F1E">
        <w:rPr>
          <w:color w:val="auto"/>
          <w:sz w:val="24"/>
          <w:szCs w:val="24"/>
          <w:lang w:val="de-DE"/>
        </w:rPr>
        <w:t>zu erleichtern und ihnen Sicherheit, Komfort und letztendlich Effizienz zu bieten</w:t>
      </w:r>
      <w:r w:rsidR="00764F3C" w:rsidRPr="00AC5F1E">
        <w:rPr>
          <w:color w:val="auto"/>
          <w:sz w:val="24"/>
          <w:szCs w:val="24"/>
          <w:lang w:val="de-DE"/>
        </w:rPr>
        <w:t xml:space="preserve">. </w:t>
      </w:r>
    </w:p>
    <w:p w14:paraId="378A5875" w14:textId="77777777" w:rsidR="00270B04" w:rsidRPr="00AC5F1E" w:rsidRDefault="00270B04" w:rsidP="00270B04">
      <w:pPr>
        <w:pStyle w:val="TEXTECOURANT"/>
        <w:spacing w:line="276" w:lineRule="auto"/>
        <w:ind w:left="2410"/>
        <w:rPr>
          <w:color w:val="auto"/>
          <w:sz w:val="24"/>
          <w:szCs w:val="24"/>
          <w:lang w:val="de-DE"/>
        </w:rPr>
      </w:pPr>
    </w:p>
    <w:p w14:paraId="3F8AE5B6" w14:textId="538FA321" w:rsidR="009D2165" w:rsidRPr="00AC5F1E" w:rsidRDefault="0040058E" w:rsidP="00256DB3">
      <w:pPr>
        <w:pStyle w:val="TEXTECOURANT"/>
        <w:spacing w:line="276" w:lineRule="auto"/>
        <w:ind w:left="2410"/>
        <w:rPr>
          <w:color w:val="auto"/>
          <w:sz w:val="24"/>
          <w:szCs w:val="24"/>
          <w:lang w:val="de-DE"/>
        </w:rPr>
      </w:pPr>
      <w:r w:rsidRPr="00AC5F1E">
        <w:rPr>
          <w:color w:val="auto"/>
          <w:sz w:val="24"/>
          <w:szCs w:val="24"/>
          <w:lang w:val="de-DE"/>
        </w:rPr>
        <w:t>Der</w:t>
      </w:r>
      <w:r w:rsidR="009D2165" w:rsidRPr="00AC5F1E">
        <w:rPr>
          <w:color w:val="auto"/>
          <w:sz w:val="24"/>
          <w:szCs w:val="24"/>
          <w:lang w:val="de-DE"/>
        </w:rPr>
        <w:t xml:space="preserve"> </w:t>
      </w:r>
      <w:r w:rsidR="00F609AC" w:rsidRPr="00AC5F1E">
        <w:rPr>
          <w:color w:val="auto"/>
          <w:sz w:val="24"/>
          <w:szCs w:val="24"/>
          <w:lang w:val="de-DE"/>
        </w:rPr>
        <w:t>Renault Trucks D Wide Z.E. LEC</w:t>
      </w:r>
      <w:r w:rsidRPr="00AC5F1E">
        <w:rPr>
          <w:color w:val="auto"/>
          <w:sz w:val="24"/>
          <w:szCs w:val="24"/>
          <w:lang w:val="de-DE"/>
        </w:rPr>
        <w:t xml:space="preserve"> ist so ausgestattet, dass die Mitarbeiter ohne Mühe und sicher ins Fahrzeug steigen können</w:t>
      </w:r>
      <w:r w:rsidR="00A32939" w:rsidRPr="00AC5F1E">
        <w:rPr>
          <w:color w:val="auto"/>
          <w:sz w:val="24"/>
          <w:szCs w:val="24"/>
          <w:lang w:val="de-DE"/>
        </w:rPr>
        <w:t>:</w:t>
      </w:r>
      <w:r w:rsidR="00F609AC" w:rsidRPr="00AC5F1E">
        <w:rPr>
          <w:color w:val="auto"/>
          <w:sz w:val="24"/>
          <w:szCs w:val="24"/>
          <w:lang w:val="de-DE"/>
        </w:rPr>
        <w:t xml:space="preserve"> </w:t>
      </w:r>
      <w:r w:rsidRPr="00AC5F1E">
        <w:rPr>
          <w:color w:val="auto"/>
          <w:sz w:val="24"/>
          <w:szCs w:val="24"/>
          <w:lang w:val="de-DE"/>
        </w:rPr>
        <w:t xml:space="preserve">eine </w:t>
      </w:r>
      <w:r w:rsidR="00AF15CC">
        <w:rPr>
          <w:color w:val="auto"/>
          <w:sz w:val="24"/>
          <w:szCs w:val="24"/>
          <w:lang w:val="de-DE"/>
        </w:rPr>
        <w:t>niedrigere</w:t>
      </w:r>
      <w:r w:rsidRPr="00AC5F1E">
        <w:rPr>
          <w:color w:val="auto"/>
          <w:sz w:val="24"/>
          <w:szCs w:val="24"/>
          <w:lang w:val="de-DE"/>
        </w:rPr>
        <w:t xml:space="preserve"> Einstiegshöhe von </w:t>
      </w:r>
      <w:r w:rsidR="00F609AC" w:rsidRPr="00AC5F1E">
        <w:rPr>
          <w:color w:val="auto"/>
          <w:sz w:val="24"/>
          <w:szCs w:val="24"/>
          <w:lang w:val="de-DE"/>
        </w:rPr>
        <w:t>200</w:t>
      </w:r>
      <w:r w:rsidRPr="00AC5F1E">
        <w:rPr>
          <w:color w:val="auto"/>
          <w:sz w:val="24"/>
          <w:szCs w:val="24"/>
          <w:lang w:val="de-DE"/>
        </w:rPr>
        <w:t> </w:t>
      </w:r>
      <w:r w:rsidR="00F609AC" w:rsidRPr="00AC5F1E">
        <w:rPr>
          <w:color w:val="auto"/>
          <w:sz w:val="24"/>
          <w:szCs w:val="24"/>
          <w:lang w:val="de-DE"/>
        </w:rPr>
        <w:t xml:space="preserve">mm </w:t>
      </w:r>
      <w:r w:rsidRPr="00AC5F1E">
        <w:rPr>
          <w:color w:val="auto"/>
          <w:sz w:val="24"/>
          <w:szCs w:val="24"/>
          <w:lang w:val="de-DE"/>
        </w:rPr>
        <w:t xml:space="preserve">im Vergleich zum standardmäßigen Verteiler-LKW, eine einzigartige, rutschfeste Stufe und </w:t>
      </w:r>
      <w:r w:rsidR="00AF15CC">
        <w:rPr>
          <w:color w:val="auto"/>
          <w:sz w:val="24"/>
          <w:szCs w:val="24"/>
          <w:lang w:val="de-DE"/>
        </w:rPr>
        <w:t>die</w:t>
      </w:r>
      <w:r w:rsidRPr="00AC5F1E">
        <w:rPr>
          <w:color w:val="auto"/>
          <w:sz w:val="24"/>
          <w:szCs w:val="24"/>
          <w:lang w:val="de-DE"/>
        </w:rPr>
        <w:t xml:space="preserve"> Öffnung der Tür bis zu </w:t>
      </w:r>
      <w:r w:rsidR="009D2165" w:rsidRPr="00AC5F1E">
        <w:rPr>
          <w:color w:val="auto"/>
          <w:sz w:val="24"/>
          <w:szCs w:val="24"/>
          <w:lang w:val="de-DE"/>
        </w:rPr>
        <w:t>90°</w:t>
      </w:r>
      <w:r w:rsidR="00A32939" w:rsidRPr="00AC5F1E">
        <w:rPr>
          <w:color w:val="auto"/>
          <w:sz w:val="24"/>
          <w:szCs w:val="24"/>
          <w:lang w:val="de-DE"/>
        </w:rPr>
        <w:t xml:space="preserve">. </w:t>
      </w:r>
      <w:r w:rsidRPr="00AC5F1E">
        <w:rPr>
          <w:color w:val="auto"/>
          <w:sz w:val="24"/>
          <w:szCs w:val="24"/>
          <w:lang w:val="de-DE"/>
        </w:rPr>
        <w:t xml:space="preserve">Die </w:t>
      </w:r>
      <w:r w:rsidR="00AF15CC">
        <w:rPr>
          <w:color w:val="auto"/>
          <w:sz w:val="24"/>
          <w:szCs w:val="24"/>
          <w:lang w:val="de-DE"/>
        </w:rPr>
        <w:t>Anstrengung für die Besatzung</w:t>
      </w:r>
      <w:r w:rsidR="009D2165" w:rsidRPr="00AC5F1E">
        <w:rPr>
          <w:color w:val="auto"/>
          <w:sz w:val="24"/>
          <w:szCs w:val="24"/>
          <w:lang w:val="de-DE"/>
        </w:rPr>
        <w:t>,</w:t>
      </w:r>
      <w:r w:rsidRPr="00AC5F1E">
        <w:rPr>
          <w:color w:val="auto"/>
          <w:sz w:val="24"/>
          <w:szCs w:val="24"/>
          <w:lang w:val="de-DE"/>
        </w:rPr>
        <w:t xml:space="preserve"> die bei einer Tour mehr als </w:t>
      </w:r>
      <w:r w:rsidR="007534C1" w:rsidRPr="00AC5F1E">
        <w:rPr>
          <w:color w:val="auto"/>
          <w:sz w:val="24"/>
          <w:szCs w:val="24"/>
          <w:lang w:val="de-DE"/>
        </w:rPr>
        <w:t>hundertmal</w:t>
      </w:r>
      <w:r w:rsidRPr="00AC5F1E">
        <w:rPr>
          <w:color w:val="auto"/>
          <w:sz w:val="24"/>
          <w:szCs w:val="24"/>
          <w:lang w:val="de-DE"/>
        </w:rPr>
        <w:t xml:space="preserve"> ein- und aussteigen müssen, wird deutlich reduziert.</w:t>
      </w:r>
    </w:p>
    <w:p w14:paraId="7A62FFF0" w14:textId="4E9B5740" w:rsidR="00F609AC" w:rsidRPr="00AC5F1E" w:rsidRDefault="00F609AC" w:rsidP="00F609AC">
      <w:pPr>
        <w:pStyle w:val="TEXTECOURANT"/>
        <w:spacing w:line="276" w:lineRule="auto"/>
        <w:ind w:left="2410"/>
        <w:rPr>
          <w:color w:val="auto"/>
          <w:sz w:val="24"/>
          <w:szCs w:val="24"/>
          <w:lang w:val="de-DE"/>
        </w:rPr>
      </w:pPr>
    </w:p>
    <w:p w14:paraId="5D449E35" w14:textId="2C7631EB" w:rsidR="00F609AC" w:rsidRPr="00AC5F1E" w:rsidRDefault="00F609AC" w:rsidP="00270B04">
      <w:pPr>
        <w:pStyle w:val="TEXTECOURANT"/>
        <w:spacing w:line="276" w:lineRule="auto"/>
        <w:ind w:left="2410"/>
        <w:rPr>
          <w:color w:val="auto"/>
          <w:sz w:val="24"/>
          <w:szCs w:val="24"/>
          <w:lang w:val="de-DE"/>
        </w:rPr>
      </w:pPr>
    </w:p>
    <w:p w14:paraId="12F53DF3" w14:textId="5529063E" w:rsidR="00F609AC" w:rsidRPr="00AC5F1E" w:rsidRDefault="0040058E" w:rsidP="00256DB3">
      <w:pPr>
        <w:pStyle w:val="TEXTECOURANT"/>
        <w:spacing w:line="276" w:lineRule="auto"/>
        <w:ind w:left="0"/>
        <w:rPr>
          <w:color w:val="auto"/>
          <w:sz w:val="24"/>
          <w:szCs w:val="24"/>
          <w:lang w:val="de-DE"/>
        </w:rPr>
      </w:pPr>
      <w:r w:rsidRPr="00AC5F1E">
        <w:rPr>
          <w:color w:val="auto"/>
          <w:sz w:val="24"/>
          <w:szCs w:val="24"/>
          <w:lang w:val="de-DE"/>
        </w:rPr>
        <w:t>Die niedrige Position des Führerhauses erm</w:t>
      </w:r>
      <w:r w:rsidR="00EC0DE1" w:rsidRPr="00AC5F1E">
        <w:rPr>
          <w:color w:val="auto"/>
          <w:sz w:val="24"/>
          <w:szCs w:val="24"/>
          <w:lang w:val="de-DE"/>
        </w:rPr>
        <w:t xml:space="preserve">öglicht dem Fahrer einen hervorragenden, direkten Blick und dementsprechend den optimalen Schutz der verletzlichen Verkehrsteilnehmer. Für eine noch bessere Sicht empfiehlt </w:t>
      </w:r>
      <w:r w:rsidR="00A32939" w:rsidRPr="00AC5F1E">
        <w:rPr>
          <w:color w:val="auto"/>
          <w:sz w:val="24"/>
          <w:szCs w:val="24"/>
          <w:lang w:val="de-DE"/>
        </w:rPr>
        <w:t>Renault Trucks</w:t>
      </w:r>
      <w:r w:rsidR="00F871DF" w:rsidRPr="00AC5F1E">
        <w:rPr>
          <w:color w:val="auto"/>
          <w:sz w:val="24"/>
          <w:szCs w:val="24"/>
          <w:lang w:val="de-DE"/>
        </w:rPr>
        <w:t xml:space="preserve"> </w:t>
      </w:r>
      <w:r w:rsidR="00EC0DE1" w:rsidRPr="00AC5F1E">
        <w:rPr>
          <w:color w:val="auto"/>
          <w:sz w:val="24"/>
          <w:szCs w:val="24"/>
          <w:lang w:val="de-DE"/>
        </w:rPr>
        <w:t>optional einbaubare, zusätzliche Seitenfenster im hinteren Teil der Kabine.</w:t>
      </w:r>
    </w:p>
    <w:p w14:paraId="65563BE3" w14:textId="77777777" w:rsidR="00F609AC" w:rsidRPr="00AC5F1E" w:rsidRDefault="00F609AC" w:rsidP="00F609AC">
      <w:pPr>
        <w:pStyle w:val="TEXTECOURANT"/>
        <w:spacing w:line="276" w:lineRule="auto"/>
        <w:ind w:left="2410"/>
        <w:rPr>
          <w:color w:val="auto"/>
          <w:sz w:val="24"/>
          <w:szCs w:val="24"/>
          <w:lang w:val="de-DE"/>
        </w:rPr>
      </w:pPr>
    </w:p>
    <w:p w14:paraId="66411EA2" w14:textId="2E5EA750" w:rsidR="00270B04" w:rsidRPr="00AC5F1E" w:rsidRDefault="00EC0DE1" w:rsidP="00270B04">
      <w:pPr>
        <w:pStyle w:val="TEXTECOURANT"/>
        <w:spacing w:line="276" w:lineRule="auto"/>
        <w:ind w:left="0"/>
        <w:rPr>
          <w:color w:val="auto"/>
          <w:sz w:val="24"/>
          <w:szCs w:val="24"/>
          <w:lang w:val="de-DE"/>
        </w:rPr>
      </w:pPr>
      <w:r w:rsidRPr="00AC5F1E">
        <w:rPr>
          <w:color w:val="auto"/>
          <w:sz w:val="24"/>
          <w:szCs w:val="24"/>
          <w:lang w:val="de-DE"/>
        </w:rPr>
        <w:t>Das geräumige Führerhaus des vollelektrischen LKWs kann den Fahrer und bis zu drei weitere Personen aufnehmen.</w:t>
      </w:r>
      <w:r w:rsidR="00A32939" w:rsidRPr="00AC5F1E">
        <w:rPr>
          <w:color w:val="auto"/>
          <w:sz w:val="24"/>
          <w:szCs w:val="24"/>
          <w:lang w:val="de-DE"/>
        </w:rPr>
        <w:t xml:space="preserve"> </w:t>
      </w:r>
      <w:r w:rsidRPr="00AC5F1E">
        <w:rPr>
          <w:color w:val="auto"/>
          <w:sz w:val="24"/>
          <w:szCs w:val="24"/>
          <w:lang w:val="de-DE"/>
        </w:rPr>
        <w:t xml:space="preserve">Der optional </w:t>
      </w:r>
      <w:r w:rsidRPr="00BF0549">
        <w:rPr>
          <w:color w:val="auto"/>
          <w:sz w:val="24"/>
          <w:szCs w:val="24"/>
          <w:lang w:val="de-DE"/>
        </w:rPr>
        <w:t xml:space="preserve">verfügbare </w:t>
      </w:r>
      <w:r w:rsidR="00BF0549" w:rsidRPr="00BF0549">
        <w:rPr>
          <w:color w:val="auto"/>
          <w:sz w:val="24"/>
          <w:szCs w:val="24"/>
          <w:lang w:val="de-DE"/>
        </w:rPr>
        <w:t xml:space="preserve">ebene Boden </w:t>
      </w:r>
      <w:r w:rsidRPr="00AC5F1E">
        <w:rPr>
          <w:color w:val="auto"/>
          <w:sz w:val="24"/>
          <w:szCs w:val="24"/>
          <w:lang w:val="de-DE"/>
        </w:rPr>
        <w:t>ermöglicht große Bewegungsfreiheit im Innenraum des Fahrzeugs und lässt das Ein- und Aussteigen sowohl links auch als rechts zu.</w:t>
      </w:r>
    </w:p>
    <w:p w14:paraId="67DA601C" w14:textId="77777777" w:rsidR="00256DB3" w:rsidRPr="00AC5F1E" w:rsidRDefault="00256DB3" w:rsidP="00256DB3">
      <w:pPr>
        <w:pStyle w:val="TEXTECOURANT"/>
        <w:spacing w:line="276" w:lineRule="auto"/>
        <w:ind w:left="0"/>
        <w:rPr>
          <w:color w:val="auto"/>
          <w:sz w:val="24"/>
          <w:szCs w:val="24"/>
          <w:lang w:val="de-DE"/>
        </w:rPr>
      </w:pPr>
    </w:p>
    <w:p w14:paraId="5DDFE3CB" w14:textId="43F6D93E" w:rsidR="00256DB3" w:rsidRPr="00AC5F1E" w:rsidRDefault="00EC0DE1" w:rsidP="00256DB3">
      <w:pPr>
        <w:pStyle w:val="TEXTECOURANT"/>
        <w:spacing w:line="276" w:lineRule="auto"/>
        <w:ind w:left="0"/>
        <w:rPr>
          <w:color w:val="auto"/>
          <w:sz w:val="24"/>
          <w:szCs w:val="24"/>
          <w:lang w:val="de-DE"/>
        </w:rPr>
      </w:pPr>
      <w:r w:rsidRPr="00AC5F1E">
        <w:rPr>
          <w:color w:val="auto"/>
          <w:sz w:val="24"/>
          <w:szCs w:val="24"/>
          <w:lang w:val="de-DE"/>
        </w:rPr>
        <w:t>Der in Zusammenarbeit mit dem Karosseriebauer</w:t>
      </w:r>
      <w:r w:rsidR="00256DB3" w:rsidRPr="00AC5F1E">
        <w:rPr>
          <w:color w:val="auto"/>
          <w:sz w:val="24"/>
          <w:szCs w:val="24"/>
          <w:lang w:val="de-DE"/>
        </w:rPr>
        <w:t xml:space="preserve"> Estepe</w:t>
      </w:r>
      <w:r w:rsidRPr="00AC5F1E">
        <w:rPr>
          <w:color w:val="auto"/>
          <w:sz w:val="24"/>
          <w:szCs w:val="24"/>
          <w:lang w:val="de-DE"/>
        </w:rPr>
        <w:t xml:space="preserve"> entwickelte </w:t>
      </w:r>
      <w:r w:rsidR="00256DB3" w:rsidRPr="00AC5F1E">
        <w:rPr>
          <w:color w:val="auto"/>
          <w:sz w:val="24"/>
          <w:szCs w:val="24"/>
          <w:lang w:val="de-DE"/>
        </w:rPr>
        <w:t xml:space="preserve">Renault Trucks D Wide Z.E. LEC </w:t>
      </w:r>
      <w:r w:rsidRPr="00AC5F1E">
        <w:rPr>
          <w:color w:val="auto"/>
          <w:sz w:val="24"/>
          <w:szCs w:val="24"/>
          <w:lang w:val="de-DE"/>
        </w:rPr>
        <w:t xml:space="preserve">wird in der </w:t>
      </w:r>
      <w:r w:rsidR="00256DB3" w:rsidRPr="00AC5F1E">
        <w:rPr>
          <w:color w:val="auto"/>
          <w:sz w:val="24"/>
          <w:szCs w:val="24"/>
          <w:lang w:val="de-DE"/>
        </w:rPr>
        <w:t>6x2</w:t>
      </w:r>
      <w:r w:rsidRPr="00AC5F1E">
        <w:rPr>
          <w:color w:val="auto"/>
          <w:sz w:val="24"/>
          <w:szCs w:val="24"/>
          <w:lang w:val="de-DE"/>
        </w:rPr>
        <w:t xml:space="preserve">-Version mit </w:t>
      </w:r>
      <w:r w:rsidR="00981C9A" w:rsidRPr="00981C9A">
        <w:rPr>
          <w:color w:val="auto"/>
          <w:sz w:val="24"/>
          <w:szCs w:val="24"/>
          <w:lang w:val="de-DE"/>
        </w:rPr>
        <w:t>gelenkter Hinterradachse</w:t>
      </w:r>
      <w:r w:rsidR="00981C9A" w:rsidRPr="00AC5F1E">
        <w:rPr>
          <w:color w:val="auto"/>
          <w:sz w:val="24"/>
          <w:szCs w:val="24"/>
          <w:lang w:val="de-DE"/>
        </w:rPr>
        <w:t xml:space="preserve"> </w:t>
      </w:r>
      <w:r w:rsidRPr="00AC5F1E">
        <w:rPr>
          <w:color w:val="auto"/>
          <w:sz w:val="24"/>
          <w:szCs w:val="24"/>
          <w:lang w:val="de-DE"/>
        </w:rPr>
        <w:t>angeboten und kann europaweit bestellt werden</w:t>
      </w:r>
      <w:r w:rsidR="00256DB3" w:rsidRPr="00AC5F1E">
        <w:rPr>
          <w:color w:val="auto"/>
          <w:sz w:val="24"/>
          <w:szCs w:val="24"/>
          <w:lang w:val="de-DE"/>
        </w:rPr>
        <w:t>.</w:t>
      </w:r>
      <w:r w:rsidR="00F871DF" w:rsidRPr="00AC5F1E">
        <w:rPr>
          <w:color w:val="auto"/>
          <w:sz w:val="24"/>
          <w:szCs w:val="24"/>
          <w:lang w:val="de-DE"/>
        </w:rPr>
        <w:t xml:space="preserve"> </w:t>
      </w:r>
      <w:r w:rsidRPr="00AC5F1E">
        <w:rPr>
          <w:color w:val="auto"/>
          <w:sz w:val="24"/>
          <w:szCs w:val="24"/>
          <w:lang w:val="de-DE"/>
        </w:rPr>
        <w:t>Da er vollelektrisch ist</w:t>
      </w:r>
      <w:r w:rsidR="00256DB3" w:rsidRPr="00AC5F1E">
        <w:rPr>
          <w:color w:val="auto"/>
          <w:sz w:val="24"/>
          <w:szCs w:val="24"/>
          <w:lang w:val="de-DE"/>
        </w:rPr>
        <w:t>,</w:t>
      </w:r>
      <w:r w:rsidRPr="00AC5F1E">
        <w:rPr>
          <w:color w:val="auto"/>
          <w:sz w:val="24"/>
          <w:szCs w:val="24"/>
          <w:lang w:val="de-DE"/>
        </w:rPr>
        <w:t xml:space="preserve"> sondert er keinerlei Abgase ab und darf</w:t>
      </w:r>
      <w:r w:rsidR="00F11D2D">
        <w:rPr>
          <w:color w:val="auto"/>
          <w:sz w:val="24"/>
          <w:szCs w:val="24"/>
          <w:lang w:val="de-DE"/>
        </w:rPr>
        <w:t xml:space="preserve"> städtische Gebiete und Umweltzonen befahren.</w:t>
      </w:r>
    </w:p>
    <w:p w14:paraId="79748FDA" w14:textId="77777777" w:rsidR="00270B04" w:rsidRPr="00AC5F1E" w:rsidRDefault="00270B04" w:rsidP="00270B04">
      <w:pPr>
        <w:pStyle w:val="TEXTECOURANT"/>
        <w:spacing w:line="276" w:lineRule="auto"/>
        <w:ind w:left="0"/>
        <w:rPr>
          <w:color w:val="auto"/>
          <w:sz w:val="24"/>
          <w:szCs w:val="24"/>
          <w:lang w:val="de-DE"/>
        </w:rPr>
      </w:pPr>
    </w:p>
    <w:p w14:paraId="38E2D6D0" w14:textId="1FB0D9D8" w:rsidR="007D10D8" w:rsidRPr="00AC5F1E" w:rsidRDefault="007D10D8" w:rsidP="000C569A">
      <w:pPr>
        <w:pStyle w:val="TEXTECOURANT"/>
        <w:spacing w:line="276" w:lineRule="auto"/>
        <w:ind w:left="0"/>
        <w:rPr>
          <w:color w:val="auto"/>
          <w:sz w:val="24"/>
          <w:szCs w:val="24"/>
          <w:lang w:val="de-DE"/>
        </w:rPr>
      </w:pPr>
    </w:p>
    <w:p w14:paraId="5EA20271" w14:textId="08449421" w:rsidR="00764F3C" w:rsidRPr="00AC5F1E" w:rsidRDefault="00764F3C" w:rsidP="000C569A">
      <w:pPr>
        <w:pStyle w:val="TEXTECOURANT"/>
        <w:spacing w:line="276" w:lineRule="auto"/>
        <w:ind w:left="0"/>
        <w:rPr>
          <w:rFonts w:cs="Arial"/>
          <w:b/>
          <w:i/>
          <w:sz w:val="18"/>
          <w:szCs w:val="22"/>
          <w:lang w:val="de-DE"/>
        </w:rPr>
      </w:pPr>
    </w:p>
    <w:p w14:paraId="49F358C1" w14:textId="17A0C8BF" w:rsidR="00764F3C" w:rsidRPr="00AC5F1E" w:rsidRDefault="00764F3C" w:rsidP="000C569A">
      <w:pPr>
        <w:pStyle w:val="TEXTECOURANT"/>
        <w:spacing w:line="276" w:lineRule="auto"/>
        <w:ind w:left="0"/>
        <w:rPr>
          <w:rFonts w:cs="Arial"/>
          <w:b/>
          <w:i/>
          <w:sz w:val="18"/>
          <w:szCs w:val="22"/>
          <w:lang w:val="de-DE"/>
        </w:rPr>
      </w:pPr>
    </w:p>
    <w:p w14:paraId="0E41F8B1" w14:textId="77777777" w:rsidR="00764F3C" w:rsidRPr="00AC5F1E" w:rsidRDefault="00764F3C" w:rsidP="000C569A">
      <w:pPr>
        <w:pStyle w:val="TEXTECOURANT"/>
        <w:spacing w:line="276" w:lineRule="auto"/>
        <w:ind w:left="0"/>
        <w:rPr>
          <w:rFonts w:cs="Arial"/>
          <w:b/>
          <w:i/>
          <w:sz w:val="18"/>
          <w:szCs w:val="22"/>
          <w:lang w:val="de-DE"/>
        </w:rPr>
      </w:pPr>
    </w:p>
    <w:p w14:paraId="064EE036" w14:textId="77777777" w:rsidR="000F32D3" w:rsidRPr="004148FD" w:rsidRDefault="000F32D3" w:rsidP="000F32D3">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Über Renault Trucks </w:t>
      </w:r>
    </w:p>
    <w:p w14:paraId="1AFC2B65" w14:textId="77777777" w:rsidR="000F32D3" w:rsidRPr="004148FD" w:rsidRDefault="000F32D3" w:rsidP="000F32D3">
      <w:pPr>
        <w:spacing w:line="276" w:lineRule="auto"/>
        <w:rPr>
          <w:rFonts w:ascii="Arial" w:hAnsi="Arial" w:cs="Arial"/>
          <w:sz w:val="18"/>
          <w:szCs w:val="18"/>
          <w:lang w:val="es-ES"/>
        </w:rPr>
      </w:pPr>
    </w:p>
    <w:p w14:paraId="571988DF" w14:textId="77777777" w:rsidR="000F32D3" w:rsidRPr="004148FD" w:rsidRDefault="000F32D3" w:rsidP="000F32D3">
      <w:pPr>
        <w:spacing w:line="276" w:lineRule="auto"/>
        <w:rPr>
          <w:rFonts w:ascii="Arial" w:hAnsi="Arial" w:cs="Arial"/>
          <w:sz w:val="18"/>
          <w:szCs w:val="18"/>
          <w:lang w:val="es-ES"/>
        </w:rPr>
      </w:pPr>
      <w:r w:rsidRPr="004148FD">
        <w:rPr>
          <w:rFonts w:ascii="Arial" w:hAnsi="Arial" w:cs="Arial"/>
          <w:sz w:val="18"/>
          <w:szCs w:val="18"/>
          <w:lang w:val="es-ES"/>
        </w:rPr>
        <w:t xml:space="preserve">Renault Trucks verfügt über ein mehr als 100-jähriges französisches Know-how im Lkw-Bereich und stellt den Transportunternehmen eine Palette von Fahrzeugen (2,8 bis 120 t) sowie passende Serviceleistungen für die Tätigkeitsbereiche Vertriebslogistik, Bauwesen und über lange Strecken zur Verfügung. Die Lkw von Renault Trucks sind widerstandsfähig, zuverlässig, haben einen sparsamen Kraftstoffverbrauch, sorgen für eine gesteigerte Produktivität und geringere Betriebskosten. Renault Trucks vertreibt und wartet seine Fahrzeuge mit Hilfe eines Netzwerks von mehr als 1 500 Servicestellen weltweit. Die Entwicklung und die Montage der Lkw von Renault Trucks sowie die Herstellung der wesentlichen Bestandteile erfolgt in Frankreich. </w:t>
      </w:r>
    </w:p>
    <w:p w14:paraId="09A4C249" w14:textId="77777777" w:rsidR="000F32D3" w:rsidRPr="004148FD" w:rsidRDefault="000F32D3" w:rsidP="000F32D3">
      <w:pPr>
        <w:spacing w:line="276" w:lineRule="auto"/>
        <w:rPr>
          <w:rFonts w:ascii="Arial" w:hAnsi="Arial" w:cs="Arial"/>
          <w:sz w:val="18"/>
          <w:szCs w:val="18"/>
          <w:lang w:val="es-ES"/>
        </w:rPr>
      </w:pPr>
    </w:p>
    <w:p w14:paraId="3C6ADD1B" w14:textId="10BE13E2" w:rsidR="0077637A" w:rsidRPr="00AC5F1E" w:rsidRDefault="000F32D3" w:rsidP="000F32D3">
      <w:pPr>
        <w:pStyle w:val="TEXTECOURANT"/>
        <w:spacing w:line="276" w:lineRule="auto"/>
        <w:ind w:left="0"/>
        <w:rPr>
          <w:b/>
          <w:bCs/>
          <w:color w:val="E32329" w:themeColor="background2"/>
          <w:sz w:val="18"/>
          <w:szCs w:val="18"/>
          <w:lang w:val="de-DE"/>
        </w:rPr>
      </w:pPr>
      <w:r w:rsidRPr="004148FD">
        <w:rPr>
          <w:rFonts w:cs="Arial"/>
          <w:sz w:val="18"/>
          <w:szCs w:val="18"/>
          <w:lang w:val="es-ES"/>
        </w:rPr>
        <w:t>Renault Trucks ist Teil der Volvo-Gruppe, einem der weltweit wichtigsten Hersteller von Lkw, Reise- und Autobussen, Baumaschinen sowie Industrie- und Schiffsmotoren. Die Gruppe bietet auch komplette Finanzierungs- und Servicelösungen an. Die Volvo-Gruppe beschäftigt ungefähr 105 000 Mitarbeiterinnen und Mitarbeiter, verfügt über Produktionsanlagen in 18 Ländern und vertreibt ihre Produkte auf mehr als 190 Märkten. Die Verkäufe der Volvo-Gruppe haben 2020 zu einem Umsatz von 33,4 Mrd. Euro (338,4 Mrd. Schwedische</w:t>
      </w:r>
    </w:p>
    <w:p w14:paraId="28F6B5C7" w14:textId="0607F603" w:rsidR="00276F2E" w:rsidRPr="00AC5F1E" w:rsidRDefault="00276F2E" w:rsidP="000C569A">
      <w:pPr>
        <w:pStyle w:val="TEXTECOURANT"/>
        <w:spacing w:line="276" w:lineRule="auto"/>
        <w:ind w:left="0"/>
        <w:rPr>
          <w:rFonts w:cs="Arial"/>
          <w:sz w:val="18"/>
          <w:szCs w:val="22"/>
          <w:lang w:val="de-DE"/>
        </w:rPr>
      </w:pPr>
    </w:p>
    <w:p w14:paraId="7A758516" w14:textId="097F9F72" w:rsidR="007D10D8" w:rsidRPr="00AC5F1E" w:rsidRDefault="007D10D8" w:rsidP="000C569A">
      <w:pPr>
        <w:pStyle w:val="TEXTECOURANT"/>
        <w:spacing w:line="276" w:lineRule="auto"/>
        <w:ind w:left="0"/>
        <w:rPr>
          <w:rFonts w:cs="Arial"/>
          <w:sz w:val="18"/>
          <w:szCs w:val="22"/>
          <w:lang w:val="de-DE"/>
        </w:rPr>
      </w:pPr>
    </w:p>
    <w:p w14:paraId="00149509" w14:textId="30A62BB9" w:rsidR="007D10D8" w:rsidRPr="00AC5F1E" w:rsidRDefault="007D10D8" w:rsidP="000C569A">
      <w:pPr>
        <w:pStyle w:val="TEXTECOURANT"/>
        <w:spacing w:line="276" w:lineRule="auto"/>
        <w:ind w:left="0"/>
        <w:rPr>
          <w:rFonts w:cs="Arial"/>
          <w:sz w:val="18"/>
          <w:szCs w:val="22"/>
          <w:lang w:val="de-DE"/>
        </w:rPr>
      </w:pPr>
    </w:p>
    <w:p w14:paraId="71E82D8D" w14:textId="77777777" w:rsidR="007D10D8" w:rsidRPr="00AC5F1E" w:rsidRDefault="007D10D8" w:rsidP="000C569A">
      <w:pPr>
        <w:pStyle w:val="TEXTECOURANT"/>
        <w:spacing w:line="276" w:lineRule="auto"/>
        <w:ind w:left="0"/>
        <w:rPr>
          <w:rFonts w:cs="Arial"/>
          <w:sz w:val="18"/>
          <w:szCs w:val="22"/>
          <w:lang w:val="de-DE"/>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AC5F1E" w14:paraId="68BFBD5B" w14:textId="77777777" w:rsidTr="007422D9">
        <w:trPr>
          <w:trHeight w:val="964"/>
        </w:trPr>
        <w:tc>
          <w:tcPr>
            <w:tcW w:w="4670" w:type="dxa"/>
            <w:vAlign w:val="center"/>
          </w:tcPr>
          <w:p w14:paraId="1BA849B2" w14:textId="6917CE13" w:rsidR="00276F2E" w:rsidRPr="00AC5F1E" w:rsidRDefault="008A2EBC" w:rsidP="000C569A">
            <w:pPr>
              <w:pStyle w:val="TEXTECOURANT"/>
              <w:spacing w:line="276" w:lineRule="auto"/>
              <w:ind w:left="0"/>
              <w:rPr>
                <w:b/>
                <w:bCs/>
                <w:color w:val="E32329" w:themeColor="background2"/>
                <w:sz w:val="18"/>
                <w:szCs w:val="18"/>
                <w:lang w:val="de-DE"/>
              </w:rPr>
            </w:pPr>
            <w:r w:rsidRPr="00AC5F1E">
              <w:rPr>
                <w:b/>
                <w:bCs/>
                <w:color w:val="E32329" w:themeColor="background2"/>
                <w:sz w:val="18"/>
                <w:szCs w:val="18"/>
                <w:lang w:val="de-DE"/>
              </w:rPr>
              <w:t>Für weitere Informationen</w:t>
            </w:r>
            <w:r w:rsidR="00276F2E" w:rsidRPr="00AC5F1E">
              <w:rPr>
                <w:b/>
                <w:bCs/>
                <w:color w:val="E32329" w:themeColor="background2"/>
                <w:sz w:val="18"/>
                <w:szCs w:val="18"/>
                <w:lang w:val="de-DE"/>
              </w:rPr>
              <w:t xml:space="preserve">: </w:t>
            </w:r>
          </w:p>
        </w:tc>
        <w:tc>
          <w:tcPr>
            <w:tcW w:w="4670" w:type="dxa"/>
            <w:vAlign w:val="center"/>
          </w:tcPr>
          <w:p w14:paraId="221FE032" w14:textId="77777777" w:rsidR="00276F2E" w:rsidRPr="00AC5F1E" w:rsidRDefault="00276F2E" w:rsidP="000C569A">
            <w:pPr>
              <w:pStyle w:val="TEXTECOURANT"/>
              <w:spacing w:line="276" w:lineRule="auto"/>
              <w:ind w:left="0"/>
              <w:rPr>
                <w:color w:val="4A4644" w:themeColor="text2"/>
                <w:sz w:val="18"/>
                <w:szCs w:val="18"/>
                <w:lang w:val="de-DE"/>
              </w:rPr>
            </w:pPr>
            <w:r w:rsidRPr="00AC5F1E">
              <w:rPr>
                <w:b/>
                <w:bCs/>
                <w:color w:val="4A4644" w:themeColor="text2"/>
                <w:sz w:val="18"/>
                <w:szCs w:val="18"/>
                <w:lang w:val="de-DE"/>
              </w:rPr>
              <w:t>Séveryne Molard</w:t>
            </w:r>
            <w:r w:rsidRPr="00AC5F1E">
              <w:rPr>
                <w:color w:val="4A4644" w:themeColor="text2"/>
                <w:sz w:val="18"/>
                <w:szCs w:val="18"/>
                <w:lang w:val="de-DE"/>
              </w:rPr>
              <w:cr/>
              <w:t>Tel. +33 (0)4 81 93 09 52</w:t>
            </w:r>
          </w:p>
          <w:p w14:paraId="3BE8B049" w14:textId="77777777" w:rsidR="00276F2E" w:rsidRPr="00AC5F1E" w:rsidRDefault="00276F2E" w:rsidP="000C569A">
            <w:pPr>
              <w:pStyle w:val="TEXTECOURANT"/>
              <w:spacing w:line="276" w:lineRule="auto"/>
              <w:ind w:left="0"/>
              <w:rPr>
                <w:sz w:val="18"/>
                <w:szCs w:val="18"/>
                <w:lang w:val="de-DE"/>
              </w:rPr>
            </w:pPr>
            <w:r w:rsidRPr="00AC5F1E">
              <w:rPr>
                <w:color w:val="4A4644" w:themeColor="text2"/>
                <w:sz w:val="18"/>
                <w:szCs w:val="18"/>
                <w:lang w:val="de-DE"/>
              </w:rPr>
              <w:t>severyne.molard@renault-trucks.com</w:t>
            </w:r>
          </w:p>
        </w:tc>
      </w:tr>
    </w:tbl>
    <w:p w14:paraId="1ED027EC" w14:textId="77777777" w:rsidR="00276F2E" w:rsidRPr="00AC5F1E" w:rsidRDefault="00276F2E" w:rsidP="000C569A">
      <w:pPr>
        <w:pStyle w:val="TEXTECOURANT"/>
        <w:tabs>
          <w:tab w:val="left" w:pos="1170"/>
        </w:tabs>
        <w:spacing w:line="276" w:lineRule="auto"/>
        <w:ind w:left="0"/>
        <w:rPr>
          <w:lang w:val="de-DE"/>
        </w:rPr>
      </w:pPr>
    </w:p>
    <w:p w14:paraId="59A32B57" w14:textId="77777777" w:rsidR="00F62473" w:rsidRPr="00AC5F1E" w:rsidRDefault="00F62473" w:rsidP="000C569A">
      <w:pPr>
        <w:pStyle w:val="TEXTECOURANT"/>
        <w:spacing w:line="276" w:lineRule="auto"/>
        <w:ind w:left="0"/>
        <w:rPr>
          <w:color w:val="auto"/>
          <w:lang w:val="de-DE"/>
        </w:rPr>
      </w:pPr>
    </w:p>
    <w:sectPr w:rsidR="00F62473" w:rsidRPr="00AC5F1E"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B5989" w14:textId="77777777" w:rsidR="00EF4ADA" w:rsidRDefault="00EF4ADA" w:rsidP="00BB5646">
      <w:r>
        <w:separator/>
      </w:r>
    </w:p>
  </w:endnote>
  <w:endnote w:type="continuationSeparator" w:id="0">
    <w:p w14:paraId="04AEF40B" w14:textId="77777777" w:rsidR="00EF4ADA" w:rsidRDefault="00EF4AD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AB207" w14:textId="77777777" w:rsidR="00EF4ADA" w:rsidRDefault="00EF4ADA" w:rsidP="00BB5646">
      <w:r>
        <w:separator/>
      </w:r>
    </w:p>
  </w:footnote>
  <w:footnote w:type="continuationSeparator" w:id="0">
    <w:p w14:paraId="3E2EAAFE" w14:textId="77777777" w:rsidR="00EF4ADA" w:rsidRDefault="00EF4AD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43265EB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2DA4"/>
    <w:rsid w:val="000B4DE8"/>
    <w:rsid w:val="000B55A7"/>
    <w:rsid w:val="000B724E"/>
    <w:rsid w:val="000C141F"/>
    <w:rsid w:val="000C3B65"/>
    <w:rsid w:val="000C441C"/>
    <w:rsid w:val="000C569A"/>
    <w:rsid w:val="000C60DE"/>
    <w:rsid w:val="000C6BD5"/>
    <w:rsid w:val="000C7046"/>
    <w:rsid w:val="000D0D5D"/>
    <w:rsid w:val="000D3429"/>
    <w:rsid w:val="000D506F"/>
    <w:rsid w:val="000D6A4A"/>
    <w:rsid w:val="000E0DFD"/>
    <w:rsid w:val="000E14E7"/>
    <w:rsid w:val="000E413F"/>
    <w:rsid w:val="000F1935"/>
    <w:rsid w:val="000F2F17"/>
    <w:rsid w:val="000F32D3"/>
    <w:rsid w:val="000F378C"/>
    <w:rsid w:val="000F3F4C"/>
    <w:rsid w:val="00101CA7"/>
    <w:rsid w:val="00105614"/>
    <w:rsid w:val="001071E4"/>
    <w:rsid w:val="00107905"/>
    <w:rsid w:val="00107FE6"/>
    <w:rsid w:val="00110059"/>
    <w:rsid w:val="00110586"/>
    <w:rsid w:val="00110FF3"/>
    <w:rsid w:val="00116870"/>
    <w:rsid w:val="001178CA"/>
    <w:rsid w:val="00117C71"/>
    <w:rsid w:val="001204AD"/>
    <w:rsid w:val="00120B7B"/>
    <w:rsid w:val="00123FCA"/>
    <w:rsid w:val="0012761E"/>
    <w:rsid w:val="00133173"/>
    <w:rsid w:val="00135288"/>
    <w:rsid w:val="00135D55"/>
    <w:rsid w:val="0014712E"/>
    <w:rsid w:val="00150686"/>
    <w:rsid w:val="00150B38"/>
    <w:rsid w:val="00150D08"/>
    <w:rsid w:val="00164324"/>
    <w:rsid w:val="001708A3"/>
    <w:rsid w:val="00171B8D"/>
    <w:rsid w:val="001775A6"/>
    <w:rsid w:val="00177D4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D7903"/>
    <w:rsid w:val="001E003E"/>
    <w:rsid w:val="001E017D"/>
    <w:rsid w:val="001E1687"/>
    <w:rsid w:val="001E38E5"/>
    <w:rsid w:val="001F063F"/>
    <w:rsid w:val="001F4B46"/>
    <w:rsid w:val="0020478E"/>
    <w:rsid w:val="00211D14"/>
    <w:rsid w:val="0021689A"/>
    <w:rsid w:val="002217D8"/>
    <w:rsid w:val="00224DF1"/>
    <w:rsid w:val="00232A2F"/>
    <w:rsid w:val="00234D0A"/>
    <w:rsid w:val="00235A98"/>
    <w:rsid w:val="00240363"/>
    <w:rsid w:val="00240ECC"/>
    <w:rsid w:val="00245BBA"/>
    <w:rsid w:val="00247026"/>
    <w:rsid w:val="00251065"/>
    <w:rsid w:val="0025640D"/>
    <w:rsid w:val="00256DB3"/>
    <w:rsid w:val="0025764E"/>
    <w:rsid w:val="0026151F"/>
    <w:rsid w:val="00261A04"/>
    <w:rsid w:val="002648F7"/>
    <w:rsid w:val="002678B4"/>
    <w:rsid w:val="00270B04"/>
    <w:rsid w:val="00276F2E"/>
    <w:rsid w:val="002777FF"/>
    <w:rsid w:val="002809A3"/>
    <w:rsid w:val="00285828"/>
    <w:rsid w:val="00285BDE"/>
    <w:rsid w:val="00290576"/>
    <w:rsid w:val="00293C1B"/>
    <w:rsid w:val="002951FF"/>
    <w:rsid w:val="00295676"/>
    <w:rsid w:val="00296D95"/>
    <w:rsid w:val="002A638A"/>
    <w:rsid w:val="002B1E49"/>
    <w:rsid w:val="002B4D26"/>
    <w:rsid w:val="002D5D6B"/>
    <w:rsid w:val="002E146F"/>
    <w:rsid w:val="002E288B"/>
    <w:rsid w:val="002E7003"/>
    <w:rsid w:val="002F3DF2"/>
    <w:rsid w:val="002F5CE6"/>
    <w:rsid w:val="003005CE"/>
    <w:rsid w:val="003025FD"/>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82953"/>
    <w:rsid w:val="00387CD3"/>
    <w:rsid w:val="003A3E78"/>
    <w:rsid w:val="003A4996"/>
    <w:rsid w:val="003A77B0"/>
    <w:rsid w:val="003B3FEC"/>
    <w:rsid w:val="003C1AE1"/>
    <w:rsid w:val="003C2768"/>
    <w:rsid w:val="003C3B21"/>
    <w:rsid w:val="003C464C"/>
    <w:rsid w:val="003C74C4"/>
    <w:rsid w:val="003E3A56"/>
    <w:rsid w:val="003E4A5B"/>
    <w:rsid w:val="003F4A5C"/>
    <w:rsid w:val="0040058E"/>
    <w:rsid w:val="0040165C"/>
    <w:rsid w:val="0040257A"/>
    <w:rsid w:val="00405B8F"/>
    <w:rsid w:val="00407E9B"/>
    <w:rsid w:val="00413919"/>
    <w:rsid w:val="00421A71"/>
    <w:rsid w:val="0042255E"/>
    <w:rsid w:val="0042613E"/>
    <w:rsid w:val="00426ECA"/>
    <w:rsid w:val="00430B13"/>
    <w:rsid w:val="00431527"/>
    <w:rsid w:val="004319FE"/>
    <w:rsid w:val="00440ADA"/>
    <w:rsid w:val="00441D99"/>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D45E0"/>
    <w:rsid w:val="004E0E1F"/>
    <w:rsid w:val="004F131E"/>
    <w:rsid w:val="004F1D1C"/>
    <w:rsid w:val="004F28B0"/>
    <w:rsid w:val="004F6193"/>
    <w:rsid w:val="00510066"/>
    <w:rsid w:val="00512C13"/>
    <w:rsid w:val="005173DB"/>
    <w:rsid w:val="00522D58"/>
    <w:rsid w:val="00525774"/>
    <w:rsid w:val="00525CEE"/>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493"/>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317B"/>
    <w:rsid w:val="006F6BD5"/>
    <w:rsid w:val="006F6C7D"/>
    <w:rsid w:val="007051F9"/>
    <w:rsid w:val="00711624"/>
    <w:rsid w:val="00711A49"/>
    <w:rsid w:val="00711F79"/>
    <w:rsid w:val="00712B92"/>
    <w:rsid w:val="00716CCE"/>
    <w:rsid w:val="00720F50"/>
    <w:rsid w:val="007218FF"/>
    <w:rsid w:val="007422D9"/>
    <w:rsid w:val="00743CF1"/>
    <w:rsid w:val="00746D36"/>
    <w:rsid w:val="00751698"/>
    <w:rsid w:val="00752B47"/>
    <w:rsid w:val="007534C1"/>
    <w:rsid w:val="00760495"/>
    <w:rsid w:val="00761387"/>
    <w:rsid w:val="00761CB1"/>
    <w:rsid w:val="00764F3C"/>
    <w:rsid w:val="00766401"/>
    <w:rsid w:val="0077079A"/>
    <w:rsid w:val="00771015"/>
    <w:rsid w:val="00773FEB"/>
    <w:rsid w:val="0077637A"/>
    <w:rsid w:val="0078724E"/>
    <w:rsid w:val="00794807"/>
    <w:rsid w:val="00795623"/>
    <w:rsid w:val="007A5F95"/>
    <w:rsid w:val="007A64E1"/>
    <w:rsid w:val="007A6F3C"/>
    <w:rsid w:val="007A7A53"/>
    <w:rsid w:val="007B058F"/>
    <w:rsid w:val="007C710A"/>
    <w:rsid w:val="007D10D8"/>
    <w:rsid w:val="007D146D"/>
    <w:rsid w:val="007D4010"/>
    <w:rsid w:val="007E33C6"/>
    <w:rsid w:val="007E4AF7"/>
    <w:rsid w:val="00800FF9"/>
    <w:rsid w:val="008012AB"/>
    <w:rsid w:val="00804782"/>
    <w:rsid w:val="00822D55"/>
    <w:rsid w:val="0083237C"/>
    <w:rsid w:val="00833365"/>
    <w:rsid w:val="008357FF"/>
    <w:rsid w:val="008364F0"/>
    <w:rsid w:val="00836EB1"/>
    <w:rsid w:val="0084002D"/>
    <w:rsid w:val="0084490C"/>
    <w:rsid w:val="00844A30"/>
    <w:rsid w:val="0085129A"/>
    <w:rsid w:val="00851473"/>
    <w:rsid w:val="008565B6"/>
    <w:rsid w:val="00862040"/>
    <w:rsid w:val="0086344E"/>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2EBC"/>
    <w:rsid w:val="008A7095"/>
    <w:rsid w:val="008B3D73"/>
    <w:rsid w:val="008C2DB6"/>
    <w:rsid w:val="008C3342"/>
    <w:rsid w:val="008C5603"/>
    <w:rsid w:val="008C7B93"/>
    <w:rsid w:val="008D5503"/>
    <w:rsid w:val="008E0C01"/>
    <w:rsid w:val="008E6562"/>
    <w:rsid w:val="008F11BB"/>
    <w:rsid w:val="008F156A"/>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2FF0"/>
    <w:rsid w:val="00966795"/>
    <w:rsid w:val="00970EDA"/>
    <w:rsid w:val="00975A91"/>
    <w:rsid w:val="0097626F"/>
    <w:rsid w:val="00981C9A"/>
    <w:rsid w:val="00981F70"/>
    <w:rsid w:val="00982B13"/>
    <w:rsid w:val="009839B2"/>
    <w:rsid w:val="00991573"/>
    <w:rsid w:val="00991723"/>
    <w:rsid w:val="00996C92"/>
    <w:rsid w:val="009A3DB3"/>
    <w:rsid w:val="009A5741"/>
    <w:rsid w:val="009A682C"/>
    <w:rsid w:val="009B24E8"/>
    <w:rsid w:val="009B2C38"/>
    <w:rsid w:val="009B455F"/>
    <w:rsid w:val="009B72B8"/>
    <w:rsid w:val="009C2407"/>
    <w:rsid w:val="009C25FE"/>
    <w:rsid w:val="009D0879"/>
    <w:rsid w:val="009D2165"/>
    <w:rsid w:val="009D3A3D"/>
    <w:rsid w:val="009D41E3"/>
    <w:rsid w:val="009D60DC"/>
    <w:rsid w:val="009E6668"/>
    <w:rsid w:val="009F4B92"/>
    <w:rsid w:val="00A00863"/>
    <w:rsid w:val="00A03EA7"/>
    <w:rsid w:val="00A046A0"/>
    <w:rsid w:val="00A05E33"/>
    <w:rsid w:val="00A07E43"/>
    <w:rsid w:val="00A10597"/>
    <w:rsid w:val="00A13C6C"/>
    <w:rsid w:val="00A13FE1"/>
    <w:rsid w:val="00A15749"/>
    <w:rsid w:val="00A16E8D"/>
    <w:rsid w:val="00A218C0"/>
    <w:rsid w:val="00A22350"/>
    <w:rsid w:val="00A24A3E"/>
    <w:rsid w:val="00A27E56"/>
    <w:rsid w:val="00A32939"/>
    <w:rsid w:val="00A3638D"/>
    <w:rsid w:val="00A4466F"/>
    <w:rsid w:val="00A45470"/>
    <w:rsid w:val="00A4690D"/>
    <w:rsid w:val="00A47CF4"/>
    <w:rsid w:val="00A53E66"/>
    <w:rsid w:val="00A567C8"/>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C5F1E"/>
    <w:rsid w:val="00AD1258"/>
    <w:rsid w:val="00AD66B6"/>
    <w:rsid w:val="00AD6964"/>
    <w:rsid w:val="00AE315A"/>
    <w:rsid w:val="00AE44AB"/>
    <w:rsid w:val="00AF0938"/>
    <w:rsid w:val="00AF15CC"/>
    <w:rsid w:val="00AF2AFF"/>
    <w:rsid w:val="00AF5FF5"/>
    <w:rsid w:val="00B0278C"/>
    <w:rsid w:val="00B06722"/>
    <w:rsid w:val="00B100B1"/>
    <w:rsid w:val="00B12D6F"/>
    <w:rsid w:val="00B25CE6"/>
    <w:rsid w:val="00B30F56"/>
    <w:rsid w:val="00B419C0"/>
    <w:rsid w:val="00B42821"/>
    <w:rsid w:val="00B44B01"/>
    <w:rsid w:val="00B516F3"/>
    <w:rsid w:val="00B5454F"/>
    <w:rsid w:val="00B54664"/>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0549"/>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633"/>
    <w:rsid w:val="00C52ECE"/>
    <w:rsid w:val="00C5507B"/>
    <w:rsid w:val="00C605F3"/>
    <w:rsid w:val="00C66F6E"/>
    <w:rsid w:val="00C67305"/>
    <w:rsid w:val="00C70716"/>
    <w:rsid w:val="00C70AA7"/>
    <w:rsid w:val="00C75790"/>
    <w:rsid w:val="00C77403"/>
    <w:rsid w:val="00C80086"/>
    <w:rsid w:val="00C85B71"/>
    <w:rsid w:val="00C91909"/>
    <w:rsid w:val="00C9261A"/>
    <w:rsid w:val="00C93F09"/>
    <w:rsid w:val="00C95371"/>
    <w:rsid w:val="00C9639D"/>
    <w:rsid w:val="00C967A0"/>
    <w:rsid w:val="00CA1D1D"/>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3979"/>
    <w:rsid w:val="00D34A36"/>
    <w:rsid w:val="00D36350"/>
    <w:rsid w:val="00D450A9"/>
    <w:rsid w:val="00D45B77"/>
    <w:rsid w:val="00D4632D"/>
    <w:rsid w:val="00D4781D"/>
    <w:rsid w:val="00D61126"/>
    <w:rsid w:val="00D6280A"/>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1654"/>
    <w:rsid w:val="00E726A6"/>
    <w:rsid w:val="00E74805"/>
    <w:rsid w:val="00E768AC"/>
    <w:rsid w:val="00E775B7"/>
    <w:rsid w:val="00E835CF"/>
    <w:rsid w:val="00E86C46"/>
    <w:rsid w:val="00E9204A"/>
    <w:rsid w:val="00E96260"/>
    <w:rsid w:val="00EA0DF8"/>
    <w:rsid w:val="00EA4956"/>
    <w:rsid w:val="00EB0F4D"/>
    <w:rsid w:val="00EB2174"/>
    <w:rsid w:val="00EB2542"/>
    <w:rsid w:val="00EB5204"/>
    <w:rsid w:val="00EB6595"/>
    <w:rsid w:val="00EC0DE1"/>
    <w:rsid w:val="00EC25E7"/>
    <w:rsid w:val="00EC37E0"/>
    <w:rsid w:val="00EC635E"/>
    <w:rsid w:val="00ED0263"/>
    <w:rsid w:val="00ED271C"/>
    <w:rsid w:val="00ED4578"/>
    <w:rsid w:val="00ED522C"/>
    <w:rsid w:val="00ED62F6"/>
    <w:rsid w:val="00ED76CD"/>
    <w:rsid w:val="00EE186E"/>
    <w:rsid w:val="00EE6103"/>
    <w:rsid w:val="00EF1E2B"/>
    <w:rsid w:val="00EF4ADA"/>
    <w:rsid w:val="00EF6676"/>
    <w:rsid w:val="00EF7075"/>
    <w:rsid w:val="00F00629"/>
    <w:rsid w:val="00F11D2D"/>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09AC"/>
    <w:rsid w:val="00F61AC1"/>
    <w:rsid w:val="00F62473"/>
    <w:rsid w:val="00F65B30"/>
    <w:rsid w:val="00F730C3"/>
    <w:rsid w:val="00F734E7"/>
    <w:rsid w:val="00F771A4"/>
    <w:rsid w:val="00F80F90"/>
    <w:rsid w:val="00F835F1"/>
    <w:rsid w:val="00F84C53"/>
    <w:rsid w:val="00F8552A"/>
    <w:rsid w:val="00F871DF"/>
    <w:rsid w:val="00F87BE4"/>
    <w:rsid w:val="00F91B31"/>
    <w:rsid w:val="00FA1A95"/>
    <w:rsid w:val="00FA38C1"/>
    <w:rsid w:val="00FA7F46"/>
    <w:rsid w:val="00FB5A6F"/>
    <w:rsid w:val="00FB5EA0"/>
    <w:rsid w:val="00FB6FE3"/>
    <w:rsid w:val="00FC1CB4"/>
    <w:rsid w:val="00FC22CD"/>
    <w:rsid w:val="00FD35A4"/>
    <w:rsid w:val="00FD412F"/>
    <w:rsid w:val="00FD4D3E"/>
    <w:rsid w:val="00FD6936"/>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3154</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Molard Severyne</cp:lastModifiedBy>
  <cp:revision>8</cp:revision>
  <cp:lastPrinted>2021-04-22T15:12:00Z</cp:lastPrinted>
  <dcterms:created xsi:type="dcterms:W3CDTF">2021-07-06T04:12:00Z</dcterms:created>
  <dcterms:modified xsi:type="dcterms:W3CDTF">2021-07-15T07:39:00Z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